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77" w:rsidRPr="00BB634B" w:rsidRDefault="00996E77" w:rsidP="00996E77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南京应用数学中心学术报告签到表</w:t>
      </w:r>
    </w:p>
    <w:p w:rsidR="00996E77" w:rsidRPr="00337178" w:rsidRDefault="00996E77" w:rsidP="00996E77">
      <w:pPr>
        <w:rPr>
          <w:rFonts w:ascii="仿宋_GB2312" w:eastAsia="仿宋_GB2312" w:hAnsi="微软雅黑"/>
          <w:color w:val="666666"/>
          <w:szCs w:val="21"/>
        </w:rPr>
      </w:pP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576"/>
        <w:gridCol w:w="1400"/>
        <w:gridCol w:w="4160"/>
      </w:tblGrid>
      <w:tr w:rsidR="00996E77" w:rsidRPr="00790CAF" w:rsidTr="004F756A">
        <w:trPr>
          <w:trHeight w:val="416"/>
        </w:trPr>
        <w:tc>
          <w:tcPr>
            <w:tcW w:w="699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报告人</w:t>
            </w:r>
          </w:p>
        </w:tc>
        <w:tc>
          <w:tcPr>
            <w:tcW w:w="950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2507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 w:hAnsi="微软雅黑"/>
                <w:color w:val="666666"/>
                <w:szCs w:val="21"/>
              </w:rPr>
            </w:pPr>
          </w:p>
        </w:tc>
      </w:tr>
      <w:tr w:rsidR="00996E77" w:rsidRPr="00790CAF" w:rsidTr="004F756A">
        <w:trPr>
          <w:trHeight w:val="416"/>
        </w:trPr>
        <w:tc>
          <w:tcPr>
            <w:tcW w:w="699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报告题目</w:t>
            </w:r>
          </w:p>
        </w:tc>
        <w:tc>
          <w:tcPr>
            <w:tcW w:w="4301" w:type="pct"/>
            <w:gridSpan w:val="3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6E77" w:rsidRPr="00790CAF" w:rsidTr="004F756A">
        <w:trPr>
          <w:trHeight w:val="834"/>
        </w:trPr>
        <w:tc>
          <w:tcPr>
            <w:tcW w:w="699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报告时间</w:t>
            </w:r>
          </w:p>
        </w:tc>
        <w:tc>
          <w:tcPr>
            <w:tcW w:w="950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4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地点</w:t>
            </w:r>
          </w:p>
        </w:tc>
        <w:tc>
          <w:tcPr>
            <w:tcW w:w="2507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96E77" w:rsidRPr="00790CAF" w:rsidTr="004F756A">
        <w:trPr>
          <w:trHeight w:val="525"/>
        </w:trPr>
        <w:tc>
          <w:tcPr>
            <w:tcW w:w="699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 w:rsidRPr="00790CAF">
              <w:rPr>
                <w:rFonts w:ascii="仿宋_GB2312" w:eastAsia="仿宋_GB2312" w:hint="eastAsia"/>
                <w:szCs w:val="21"/>
              </w:rPr>
              <w:t>邀请人</w:t>
            </w:r>
          </w:p>
        </w:tc>
        <w:tc>
          <w:tcPr>
            <w:tcW w:w="4301" w:type="pct"/>
            <w:gridSpan w:val="3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96E77" w:rsidRPr="00790CAF" w:rsidTr="004F756A">
        <w:trPr>
          <w:trHeight w:val="7465"/>
        </w:trPr>
        <w:tc>
          <w:tcPr>
            <w:tcW w:w="699" w:type="pct"/>
            <w:vAlign w:val="center"/>
          </w:tcPr>
          <w:p w:rsidR="00996E77" w:rsidRPr="00790CAF" w:rsidRDefault="00996E77" w:rsidP="004F756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参加人员</w:t>
            </w:r>
          </w:p>
        </w:tc>
        <w:tc>
          <w:tcPr>
            <w:tcW w:w="4301" w:type="pct"/>
            <w:gridSpan w:val="3"/>
          </w:tcPr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Default="00996E77" w:rsidP="004F756A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微软雅黑"/>
                <w:color w:val="666666"/>
                <w:szCs w:val="21"/>
              </w:rPr>
            </w:pPr>
          </w:p>
          <w:p w:rsidR="00996E77" w:rsidRPr="00790CAF" w:rsidRDefault="00996E77" w:rsidP="004F75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 w:rsidR="00893FFC" w:rsidRDefault="00893FFC">
      <w:bookmarkStart w:id="0" w:name="_GoBack"/>
      <w:bookmarkEnd w:id="0"/>
    </w:p>
    <w:sectPr w:rsidR="0089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77"/>
    <w:rsid w:val="00893FFC"/>
    <w:rsid w:val="0099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AA8D8-8017-4686-8945-CB205628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njcam-ad-01</dc:creator>
  <cp:keywords/>
  <dc:description/>
  <cp:lastModifiedBy>njcam-ad-01</cp:lastModifiedBy>
  <cp:revision>1</cp:revision>
  <dcterms:created xsi:type="dcterms:W3CDTF">2020-10-12T02:34:00Z</dcterms:created>
  <dcterms:modified xsi:type="dcterms:W3CDTF">2020-10-12T02:35:00Z</dcterms:modified>
</cp:coreProperties>
</file>